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07BD" w14:textId="77777777" w:rsidR="00E06D2B" w:rsidRDefault="00E06D2B" w:rsidP="00714888">
      <w:pPr>
        <w:shd w:val="clear" w:color="auto" w:fill="F5F5F0"/>
        <w:spacing w:after="0" w:line="240" w:lineRule="auto"/>
        <w:rPr>
          <w:rFonts w:ascii="Helvetica" w:eastAsia="Times New Roman" w:hAnsi="Helvetica" w:cs="Helvetica"/>
          <w:color w:val="666666"/>
          <w:sz w:val="24"/>
          <w:szCs w:val="24"/>
          <w:lang w:eastAsia="nl-NL"/>
        </w:rPr>
      </w:pPr>
      <w:r>
        <w:rPr>
          <w:rFonts w:ascii="Helvetica" w:eastAsia="Times New Roman" w:hAnsi="Helvetica" w:cs="Helvetica"/>
          <w:color w:val="666666"/>
          <w:sz w:val="24"/>
          <w:szCs w:val="24"/>
          <w:lang w:eastAsia="nl-NL"/>
        </w:rPr>
        <w:t xml:space="preserve">60 personen </w:t>
      </w:r>
    </w:p>
    <w:p w14:paraId="5702AED9" w14:textId="4E843C60" w:rsidR="00714888" w:rsidRPr="008F4155" w:rsidRDefault="00714888" w:rsidP="00714888">
      <w:pPr>
        <w:shd w:val="clear" w:color="auto" w:fill="F5F5F0"/>
        <w:spacing w:after="0" w:line="240" w:lineRule="auto"/>
        <w:rPr>
          <w:rFonts w:ascii="Helvetica" w:eastAsia="Times New Roman" w:hAnsi="Helvetica" w:cs="Helvetica"/>
          <w:color w:val="000000"/>
          <w:sz w:val="24"/>
          <w:szCs w:val="24"/>
          <w:lang w:eastAsia="nl-NL"/>
        </w:rPr>
      </w:pPr>
      <w:r w:rsidRPr="008F4155">
        <w:rPr>
          <w:rFonts w:ascii="Helvetica" w:eastAsia="Times New Roman" w:hAnsi="Helvetica" w:cs="Helvetica"/>
          <w:color w:val="666666"/>
          <w:sz w:val="24"/>
          <w:szCs w:val="24"/>
          <w:lang w:eastAsia="nl-NL"/>
        </w:rPr>
        <w:t>1</w:t>
      </w:r>
      <w:r>
        <w:rPr>
          <w:rFonts w:ascii="Helvetica" w:eastAsia="Times New Roman" w:hAnsi="Helvetica" w:cs="Helvetica"/>
          <w:color w:val="666666"/>
          <w:sz w:val="24"/>
          <w:szCs w:val="24"/>
          <w:lang w:eastAsia="nl-NL"/>
        </w:rPr>
        <w:t>0</w:t>
      </w:r>
      <w:r w:rsidRPr="008F4155">
        <w:rPr>
          <w:rFonts w:ascii="Helvetica" w:eastAsia="Times New Roman" w:hAnsi="Helvetica" w:cs="Helvetica"/>
          <w:color w:val="666666"/>
          <w:sz w:val="24"/>
          <w:szCs w:val="24"/>
          <w:lang w:eastAsia="nl-NL"/>
        </w:rPr>
        <w:t> </w:t>
      </w:r>
      <w:hyperlink r:id="rId4" w:history="1">
        <w:r w:rsidRPr="008F4155">
          <w:rPr>
            <w:rFonts w:ascii="Helvetica" w:eastAsia="Times New Roman" w:hAnsi="Helvetica" w:cs="Helvetica"/>
            <w:color w:val="BD191D"/>
            <w:sz w:val="24"/>
            <w:szCs w:val="24"/>
            <w:lang w:eastAsia="nl-NL"/>
          </w:rPr>
          <w:t>ui</w:t>
        </w:r>
      </w:hyperlink>
      <w:r w:rsidRPr="008F4155">
        <w:rPr>
          <w:rFonts w:ascii="Helvetica" w:eastAsia="Times New Roman" w:hAnsi="Helvetica" w:cs="Helvetica"/>
          <w:color w:val="666666"/>
          <w:sz w:val="24"/>
          <w:szCs w:val="24"/>
          <w:lang w:eastAsia="nl-NL"/>
        </w:rPr>
        <w:t>,</w:t>
      </w:r>
      <w:r w:rsidRPr="008F4155">
        <w:rPr>
          <w:rFonts w:ascii="Helvetica" w:eastAsia="Times New Roman" w:hAnsi="Helvetica" w:cs="Helvetica"/>
          <w:color w:val="666666"/>
          <w:sz w:val="24"/>
          <w:szCs w:val="24"/>
          <w:lang w:eastAsia="nl-NL"/>
        </w:rPr>
        <w:br/>
        <w:t>2</w:t>
      </w:r>
      <w:r>
        <w:rPr>
          <w:rFonts w:ascii="Helvetica" w:eastAsia="Times New Roman" w:hAnsi="Helvetica" w:cs="Helvetica"/>
          <w:color w:val="666666"/>
          <w:sz w:val="24"/>
          <w:szCs w:val="24"/>
          <w:lang w:eastAsia="nl-NL"/>
        </w:rPr>
        <w:t>0</w:t>
      </w:r>
      <w:r w:rsidRPr="008F4155">
        <w:rPr>
          <w:rFonts w:ascii="Helvetica" w:eastAsia="Times New Roman" w:hAnsi="Helvetica" w:cs="Helvetica"/>
          <w:color w:val="666666"/>
          <w:sz w:val="24"/>
          <w:szCs w:val="24"/>
          <w:lang w:eastAsia="nl-NL"/>
        </w:rPr>
        <w:t xml:space="preserve"> (</w:t>
      </w:r>
      <w:hyperlink r:id="rId5" w:history="1">
        <w:r w:rsidRPr="008F4155">
          <w:rPr>
            <w:rFonts w:ascii="Helvetica" w:eastAsia="Times New Roman" w:hAnsi="Helvetica" w:cs="Helvetica"/>
            <w:color w:val="BD191D"/>
            <w:sz w:val="24"/>
            <w:szCs w:val="24"/>
            <w:lang w:eastAsia="nl-NL"/>
          </w:rPr>
          <w:t>groente</w:t>
        </w:r>
      </w:hyperlink>
      <w:r w:rsidRPr="008F4155">
        <w:rPr>
          <w:rFonts w:ascii="Helvetica" w:eastAsia="Times New Roman" w:hAnsi="Helvetica" w:cs="Helvetica"/>
          <w:color w:val="666666"/>
          <w:sz w:val="24"/>
          <w:szCs w:val="24"/>
          <w:lang w:eastAsia="nl-NL"/>
        </w:rPr>
        <w:t>) bouillonblokjes,</w:t>
      </w:r>
      <w:r w:rsidRPr="008F4155">
        <w:rPr>
          <w:rFonts w:ascii="Helvetica" w:eastAsia="Times New Roman" w:hAnsi="Helvetica" w:cs="Helvetica"/>
          <w:color w:val="666666"/>
          <w:sz w:val="24"/>
          <w:szCs w:val="24"/>
          <w:lang w:eastAsia="nl-NL"/>
        </w:rPr>
        <w:br/>
        <w:t>1 blikje </w:t>
      </w:r>
      <w:hyperlink r:id="rId6" w:history="1">
        <w:r w:rsidRPr="008F4155">
          <w:rPr>
            <w:rFonts w:ascii="Helvetica" w:eastAsia="Times New Roman" w:hAnsi="Helvetica" w:cs="Helvetica"/>
            <w:color w:val="BD191D"/>
            <w:sz w:val="24"/>
            <w:szCs w:val="24"/>
            <w:lang w:eastAsia="nl-NL"/>
          </w:rPr>
          <w:t>ananas</w:t>
        </w:r>
      </w:hyperlink>
      <w:r w:rsidRPr="008F4155">
        <w:rPr>
          <w:rFonts w:ascii="Helvetica" w:eastAsia="Times New Roman" w:hAnsi="Helvetica" w:cs="Helvetica"/>
          <w:color w:val="666666"/>
          <w:sz w:val="24"/>
          <w:szCs w:val="24"/>
          <w:lang w:eastAsia="nl-NL"/>
        </w:rPr>
        <w:t>,</w:t>
      </w:r>
      <w:r w:rsidRPr="008F4155">
        <w:rPr>
          <w:rFonts w:ascii="Helvetica" w:eastAsia="Times New Roman" w:hAnsi="Helvetica" w:cs="Helvetica"/>
          <w:color w:val="666666"/>
          <w:sz w:val="24"/>
          <w:szCs w:val="24"/>
          <w:lang w:eastAsia="nl-NL"/>
        </w:rPr>
        <w:br/>
      </w:r>
      <w:r>
        <w:rPr>
          <w:rFonts w:ascii="Helvetica" w:eastAsia="Times New Roman" w:hAnsi="Helvetica" w:cs="Helvetica"/>
          <w:color w:val="666666"/>
          <w:sz w:val="24"/>
          <w:szCs w:val="24"/>
          <w:lang w:eastAsia="nl-NL"/>
        </w:rPr>
        <w:t xml:space="preserve">10 </w:t>
      </w:r>
      <w:r w:rsidRPr="008F4155">
        <w:rPr>
          <w:rFonts w:ascii="Helvetica" w:eastAsia="Times New Roman" w:hAnsi="Helvetica" w:cs="Helvetica"/>
          <w:color w:val="666666"/>
          <w:sz w:val="24"/>
          <w:szCs w:val="24"/>
          <w:lang w:eastAsia="nl-NL"/>
        </w:rPr>
        <w:t>halve groene </w:t>
      </w:r>
      <w:hyperlink r:id="rId7" w:history="1">
        <w:r w:rsidRPr="008F4155">
          <w:rPr>
            <w:rFonts w:ascii="Helvetica" w:eastAsia="Times New Roman" w:hAnsi="Helvetica" w:cs="Helvetica"/>
            <w:color w:val="BD191D"/>
            <w:sz w:val="24"/>
            <w:szCs w:val="24"/>
            <w:lang w:eastAsia="nl-NL"/>
          </w:rPr>
          <w:t>paprika</w:t>
        </w:r>
      </w:hyperlink>
      <w:r w:rsidRPr="008F4155">
        <w:rPr>
          <w:rFonts w:ascii="Helvetica" w:eastAsia="Times New Roman" w:hAnsi="Helvetica" w:cs="Helvetica"/>
          <w:color w:val="666666"/>
          <w:sz w:val="24"/>
          <w:szCs w:val="24"/>
          <w:lang w:eastAsia="nl-NL"/>
        </w:rPr>
        <w:t>,</w:t>
      </w:r>
      <w:r w:rsidRPr="008F4155">
        <w:rPr>
          <w:rFonts w:ascii="Helvetica" w:eastAsia="Times New Roman" w:hAnsi="Helvetica" w:cs="Helvetica"/>
          <w:color w:val="666666"/>
          <w:sz w:val="24"/>
          <w:szCs w:val="24"/>
          <w:lang w:eastAsia="nl-NL"/>
        </w:rPr>
        <w:br/>
        <w:t>100</w:t>
      </w:r>
      <w:r>
        <w:rPr>
          <w:rFonts w:ascii="Helvetica" w:eastAsia="Times New Roman" w:hAnsi="Helvetica" w:cs="Helvetica"/>
          <w:color w:val="666666"/>
          <w:sz w:val="24"/>
          <w:szCs w:val="24"/>
          <w:lang w:eastAsia="nl-NL"/>
        </w:rPr>
        <w:t>0</w:t>
      </w:r>
      <w:r w:rsidRPr="008F4155">
        <w:rPr>
          <w:rFonts w:ascii="Helvetica" w:eastAsia="Times New Roman" w:hAnsi="Helvetica" w:cs="Helvetica"/>
          <w:color w:val="666666"/>
          <w:sz w:val="24"/>
          <w:szCs w:val="24"/>
          <w:lang w:eastAsia="nl-NL"/>
        </w:rPr>
        <w:t xml:space="preserve"> gram </w:t>
      </w:r>
      <w:hyperlink r:id="rId8" w:history="1">
        <w:r w:rsidRPr="008F4155">
          <w:rPr>
            <w:rFonts w:ascii="Helvetica" w:eastAsia="Times New Roman" w:hAnsi="Helvetica" w:cs="Helvetica"/>
            <w:color w:val="BD191D"/>
            <w:sz w:val="24"/>
            <w:szCs w:val="24"/>
            <w:lang w:eastAsia="nl-NL"/>
          </w:rPr>
          <w:t>prei</w:t>
        </w:r>
      </w:hyperlink>
      <w:r w:rsidRPr="008F4155">
        <w:rPr>
          <w:rFonts w:ascii="Helvetica" w:eastAsia="Times New Roman" w:hAnsi="Helvetica" w:cs="Helvetica"/>
          <w:color w:val="666666"/>
          <w:sz w:val="24"/>
          <w:szCs w:val="24"/>
          <w:lang w:eastAsia="nl-NL"/>
        </w:rPr>
        <w:t>,</w:t>
      </w:r>
      <w:r w:rsidRPr="008F4155">
        <w:rPr>
          <w:rFonts w:ascii="Helvetica" w:eastAsia="Times New Roman" w:hAnsi="Helvetica" w:cs="Helvetica"/>
          <w:color w:val="666666"/>
          <w:sz w:val="24"/>
          <w:szCs w:val="24"/>
          <w:lang w:eastAsia="nl-NL"/>
        </w:rPr>
        <w:br/>
      </w:r>
      <w:hyperlink r:id="rId9" w:history="1">
        <w:r w:rsidRPr="008F4155">
          <w:rPr>
            <w:rFonts w:ascii="Helvetica" w:eastAsia="Times New Roman" w:hAnsi="Helvetica" w:cs="Helvetica"/>
            <w:color w:val="BD191D"/>
            <w:sz w:val="24"/>
            <w:szCs w:val="24"/>
            <w:lang w:eastAsia="nl-NL"/>
          </w:rPr>
          <w:t>ketjap manis</w:t>
        </w:r>
      </w:hyperlink>
      <w:r w:rsidRPr="008F4155">
        <w:rPr>
          <w:rFonts w:ascii="Helvetica" w:eastAsia="Times New Roman" w:hAnsi="Helvetica" w:cs="Helvetica"/>
          <w:color w:val="666666"/>
          <w:sz w:val="24"/>
          <w:szCs w:val="24"/>
          <w:lang w:eastAsia="nl-NL"/>
        </w:rPr>
        <w:t>,</w:t>
      </w:r>
      <w:r w:rsidRPr="008F4155">
        <w:rPr>
          <w:rFonts w:ascii="Helvetica" w:eastAsia="Times New Roman" w:hAnsi="Helvetica" w:cs="Helvetica"/>
          <w:color w:val="666666"/>
          <w:sz w:val="24"/>
          <w:szCs w:val="24"/>
          <w:lang w:eastAsia="nl-NL"/>
        </w:rPr>
        <w:br/>
        <w:t>1 a 2 eetlepels gembersiroop,</w:t>
      </w:r>
      <w:r w:rsidRPr="008F4155">
        <w:rPr>
          <w:rFonts w:ascii="Helvetica" w:eastAsia="Times New Roman" w:hAnsi="Helvetica" w:cs="Helvetica"/>
          <w:color w:val="666666"/>
          <w:sz w:val="24"/>
          <w:szCs w:val="24"/>
          <w:lang w:eastAsia="nl-NL"/>
        </w:rPr>
        <w:br/>
      </w:r>
      <w:hyperlink r:id="rId10" w:history="1">
        <w:r w:rsidRPr="008F4155">
          <w:rPr>
            <w:rFonts w:ascii="Helvetica" w:eastAsia="Times New Roman" w:hAnsi="Helvetica" w:cs="Helvetica"/>
            <w:color w:val="BD191D"/>
            <w:sz w:val="24"/>
            <w:szCs w:val="24"/>
            <w:lang w:eastAsia="nl-NL"/>
          </w:rPr>
          <w:t>peper</w:t>
        </w:r>
      </w:hyperlink>
      <w:r w:rsidRPr="008F4155">
        <w:rPr>
          <w:rFonts w:ascii="Helvetica" w:eastAsia="Times New Roman" w:hAnsi="Helvetica" w:cs="Helvetica"/>
          <w:color w:val="666666"/>
          <w:sz w:val="24"/>
          <w:szCs w:val="24"/>
          <w:lang w:eastAsia="nl-NL"/>
        </w:rPr>
        <w:t>,</w:t>
      </w:r>
      <w:r w:rsidRPr="008F4155">
        <w:rPr>
          <w:rFonts w:ascii="Helvetica" w:eastAsia="Times New Roman" w:hAnsi="Helvetica" w:cs="Helvetica"/>
          <w:color w:val="666666"/>
          <w:sz w:val="24"/>
          <w:szCs w:val="24"/>
          <w:lang w:eastAsia="nl-NL"/>
        </w:rPr>
        <w:br/>
        <w:t>zout</w:t>
      </w:r>
      <w:r w:rsidRPr="008F4155">
        <w:rPr>
          <w:rFonts w:ascii="Helvetica" w:eastAsia="Times New Roman" w:hAnsi="Helvetica" w:cs="Helvetica"/>
          <w:color w:val="666666"/>
          <w:sz w:val="24"/>
          <w:szCs w:val="24"/>
          <w:lang w:eastAsia="nl-NL"/>
        </w:rPr>
        <w:br/>
      </w:r>
    </w:p>
    <w:p w14:paraId="65B5ACE9" w14:textId="08EEC7D6" w:rsidR="00714888" w:rsidRPr="008F4155" w:rsidRDefault="00E06D2B" w:rsidP="00714888">
      <w:pPr>
        <w:shd w:val="clear" w:color="auto" w:fill="FFFFFF"/>
        <w:spacing w:before="100" w:beforeAutospacing="1" w:after="100" w:afterAutospacing="1" w:line="240" w:lineRule="auto"/>
        <w:outlineLvl w:val="3"/>
        <w:rPr>
          <w:rFonts w:ascii="Georgia" w:eastAsia="Times New Roman" w:hAnsi="Georgia" w:cs="Helvetica"/>
          <w:color w:val="000000"/>
          <w:sz w:val="24"/>
          <w:szCs w:val="24"/>
          <w:lang w:eastAsia="nl-NL"/>
        </w:rPr>
      </w:pPr>
      <w:r>
        <w:rPr>
          <w:rFonts w:ascii="Georgia" w:eastAsia="Times New Roman" w:hAnsi="Georgia" w:cs="Helvetica"/>
          <w:color w:val="000000"/>
          <w:sz w:val="20"/>
          <w:szCs w:val="20"/>
          <w:lang w:eastAsia="nl-NL"/>
        </w:rPr>
        <w:t xml:space="preserve"> </w:t>
      </w:r>
      <w:r w:rsidR="00714888" w:rsidRPr="008F4155">
        <w:rPr>
          <w:rFonts w:ascii="Georgia" w:eastAsia="Times New Roman" w:hAnsi="Georgia" w:cs="Helvetica"/>
          <w:color w:val="000000"/>
          <w:sz w:val="24"/>
          <w:szCs w:val="24"/>
          <w:lang w:eastAsia="nl-NL"/>
        </w:rPr>
        <w:t>Bereidingswijze</w:t>
      </w:r>
    </w:p>
    <w:p w14:paraId="05B7510C" w14:textId="77777777" w:rsidR="00714888" w:rsidRPr="008F4155" w:rsidRDefault="00714888" w:rsidP="00714888">
      <w:pPr>
        <w:shd w:val="clear" w:color="auto" w:fill="FFFFFF"/>
        <w:spacing w:after="0" w:line="240" w:lineRule="auto"/>
        <w:rPr>
          <w:rFonts w:ascii="Helvetica" w:eastAsia="Times New Roman" w:hAnsi="Helvetica" w:cs="Helvetica"/>
          <w:color w:val="000000"/>
          <w:sz w:val="24"/>
          <w:szCs w:val="24"/>
          <w:lang w:eastAsia="nl-NL"/>
        </w:rPr>
      </w:pPr>
      <w:r w:rsidRPr="008F4155">
        <w:rPr>
          <w:rFonts w:ascii="Helvetica" w:eastAsia="Times New Roman" w:hAnsi="Helvetica" w:cs="Helvetica"/>
          <w:color w:val="000000"/>
          <w:sz w:val="24"/>
          <w:szCs w:val="24"/>
          <w:lang w:eastAsia="nl-NL"/>
        </w:rPr>
        <w:t>Snijd de ui in kleine stukjes. Maak van 1 liter water en de bouillonblokjes een fijne bouillon. Snijd de prei in dunne ringetjes. Snijd de paprika in stukjes. Voeg dit samen met de ui toe aan de bouillon, evenals de gembersiroop, ketjap en de ananas met het sap. Breng de soep op smaak met peper en zout. Laat de soep nog even doorkoken.</w:t>
      </w:r>
    </w:p>
    <w:p w14:paraId="64ACEA23" w14:textId="77777777" w:rsidR="00714888" w:rsidRDefault="00714888" w:rsidP="00714888"/>
    <w:p w14:paraId="277DDC05" w14:textId="77777777" w:rsidR="00714888" w:rsidRDefault="00714888"/>
    <w:sectPr w:rsidR="00714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88"/>
    <w:rsid w:val="00714888"/>
    <w:rsid w:val="009155E0"/>
    <w:rsid w:val="00E06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3BF0"/>
  <w15:chartTrackingRefBased/>
  <w15:docId w15:val="{25F7FAFE-E2A3-4348-9E89-D8173F8F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48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ulweb.nl/recepten/prei" TargetMode="External"/><Relationship Id="rId3" Type="http://schemas.openxmlformats.org/officeDocument/2006/relationships/webSettings" Target="webSettings.xml"/><Relationship Id="rId7" Type="http://schemas.openxmlformats.org/officeDocument/2006/relationships/hyperlink" Target="https://www.smulweb.nl/recepten/paprik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ulweb.nl/recepten/ananas" TargetMode="External"/><Relationship Id="rId11" Type="http://schemas.openxmlformats.org/officeDocument/2006/relationships/fontTable" Target="fontTable.xml"/><Relationship Id="rId5" Type="http://schemas.openxmlformats.org/officeDocument/2006/relationships/hyperlink" Target="https://www.smulweb.nl/groente" TargetMode="External"/><Relationship Id="rId10" Type="http://schemas.openxmlformats.org/officeDocument/2006/relationships/hyperlink" Target="https://www.smulweb.nl/recepten/peper" TargetMode="External"/><Relationship Id="rId4" Type="http://schemas.openxmlformats.org/officeDocument/2006/relationships/hyperlink" Target="https://www.smulweb.nl/recepten/ui" TargetMode="External"/><Relationship Id="rId9" Type="http://schemas.openxmlformats.org/officeDocument/2006/relationships/hyperlink" Target="https://www.smulweb.nl/recepten/ketjap%2Bman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757</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Peeters</dc:creator>
  <cp:keywords/>
  <dc:description/>
  <cp:lastModifiedBy>Louis Peeters</cp:lastModifiedBy>
  <cp:revision>2</cp:revision>
  <dcterms:created xsi:type="dcterms:W3CDTF">2023-08-14T19:02:00Z</dcterms:created>
  <dcterms:modified xsi:type="dcterms:W3CDTF">2023-08-14T19:02:00Z</dcterms:modified>
</cp:coreProperties>
</file>